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D4" w:rsidRDefault="007138DB" w:rsidP="00272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254D4" w:rsidRPr="00EC69C3">
        <w:rPr>
          <w:rFonts w:ascii="Times New Roman" w:hAnsi="Times New Roman" w:cs="Times New Roman"/>
          <w:b/>
          <w:sz w:val="28"/>
        </w:rPr>
        <w:t>Патриотическое воспитан</w:t>
      </w:r>
      <w:r>
        <w:rPr>
          <w:rFonts w:ascii="Times New Roman" w:hAnsi="Times New Roman" w:cs="Times New Roman"/>
          <w:b/>
          <w:sz w:val="28"/>
        </w:rPr>
        <w:t>ие современных детей и молодёжи»</w:t>
      </w:r>
    </w:p>
    <w:p w:rsidR="007138DB" w:rsidRDefault="007138DB" w:rsidP="008C7A85">
      <w:pPr>
        <w:ind w:left="4956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Комиссина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Оксана Владимировна</w:t>
      </w:r>
    </w:p>
    <w:p w:rsidR="007138DB" w:rsidRDefault="007138DB" w:rsidP="008C7A85">
      <w:pPr>
        <w:ind w:left="4956"/>
        <w:rPr>
          <w:rFonts w:ascii="Times New Roman" w:hAnsi="Times New Roman" w:cs="Times New Roman"/>
          <w:sz w:val="28"/>
        </w:rPr>
      </w:pPr>
      <w:r w:rsidRPr="007138DB">
        <w:rPr>
          <w:rFonts w:ascii="Times New Roman" w:hAnsi="Times New Roman" w:cs="Times New Roman"/>
          <w:sz w:val="28"/>
        </w:rPr>
        <w:t xml:space="preserve">Воспитатель </w:t>
      </w:r>
    </w:p>
    <w:p w:rsidR="007138DB" w:rsidRDefault="007138DB" w:rsidP="008C7A85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</w:t>
      </w:r>
      <w:r w:rsidRPr="007138DB">
        <w:rPr>
          <w:rFonts w:ascii="Times New Roman" w:hAnsi="Times New Roman" w:cs="Times New Roman"/>
          <w:sz w:val="28"/>
        </w:rPr>
        <w:t>«Детский сад № 101»</w:t>
      </w:r>
    </w:p>
    <w:p w:rsidR="007138DB" w:rsidRDefault="006B0D00" w:rsidP="008C7A85">
      <w:pPr>
        <w:ind w:left="4956"/>
        <w:rPr>
          <w:rFonts w:ascii="Times New Roman" w:hAnsi="Times New Roman" w:cs="Times New Roman"/>
          <w:sz w:val="28"/>
        </w:rPr>
      </w:pPr>
      <w:hyperlink r:id="rId4" w:history="1">
        <w:r w:rsidR="008C7A85" w:rsidRPr="00F67522">
          <w:rPr>
            <w:rStyle w:val="a3"/>
            <w:rFonts w:ascii="Times New Roman" w:hAnsi="Times New Roman" w:cs="Times New Roman"/>
            <w:sz w:val="28"/>
            <w:lang w:val="en-US"/>
          </w:rPr>
          <w:t>xxxstudentkaxxx</w:t>
        </w:r>
        <w:r w:rsidR="008C7A85" w:rsidRPr="00F67522">
          <w:rPr>
            <w:rStyle w:val="a3"/>
            <w:rFonts w:ascii="Times New Roman" w:hAnsi="Times New Roman" w:cs="Times New Roman"/>
            <w:sz w:val="28"/>
          </w:rPr>
          <w:t>@</w:t>
        </w:r>
        <w:r w:rsidR="008C7A85" w:rsidRPr="00F67522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8C7A85" w:rsidRPr="00F67522">
          <w:rPr>
            <w:rStyle w:val="a3"/>
            <w:rFonts w:ascii="Times New Roman" w:hAnsi="Times New Roman" w:cs="Times New Roman"/>
            <w:sz w:val="28"/>
          </w:rPr>
          <w:t>.</w:t>
        </w:r>
        <w:r w:rsidR="008C7A85" w:rsidRPr="00F6752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8C7A85" w:rsidRPr="008C7A85" w:rsidRDefault="008C7A85" w:rsidP="007138DB">
      <w:pPr>
        <w:ind w:left="4248"/>
        <w:rPr>
          <w:rFonts w:ascii="Times New Roman" w:hAnsi="Times New Roman" w:cs="Times New Roman"/>
          <w:sz w:val="28"/>
        </w:rPr>
      </w:pPr>
    </w:p>
    <w:p w:rsidR="00DE7CAE" w:rsidRPr="00DE7CAE" w:rsidRDefault="00DE7CAE" w:rsidP="00DE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A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DE7CAE">
        <w:rPr>
          <w:rFonts w:ascii="Times New Roman" w:hAnsi="Times New Roman" w:cs="Times New Roman"/>
          <w:sz w:val="28"/>
          <w:szCs w:val="28"/>
        </w:rPr>
        <w:t xml:space="preserve">В статье рассматривается вопрос </w:t>
      </w:r>
      <w:r>
        <w:rPr>
          <w:rFonts w:ascii="Times New Roman" w:hAnsi="Times New Roman" w:cs="Times New Roman"/>
          <w:sz w:val="28"/>
        </w:rPr>
        <w:t>патриотического</w:t>
      </w:r>
      <w:r w:rsidRPr="00DE7CAE">
        <w:rPr>
          <w:rFonts w:ascii="Times New Roman" w:hAnsi="Times New Roman" w:cs="Times New Roman"/>
          <w:sz w:val="28"/>
        </w:rPr>
        <w:t xml:space="preserve"> воспитан</w:t>
      </w:r>
      <w:r>
        <w:rPr>
          <w:rFonts w:ascii="Times New Roman" w:hAnsi="Times New Roman" w:cs="Times New Roman"/>
          <w:sz w:val="28"/>
        </w:rPr>
        <w:t>ия</w:t>
      </w:r>
      <w:r w:rsidRPr="00DE7CAE">
        <w:rPr>
          <w:rFonts w:ascii="Times New Roman" w:hAnsi="Times New Roman" w:cs="Times New Roman"/>
          <w:sz w:val="28"/>
        </w:rPr>
        <w:t xml:space="preserve"> современных детей и молодёжи</w:t>
      </w:r>
      <w:r>
        <w:rPr>
          <w:rFonts w:ascii="Times New Roman" w:hAnsi="Times New Roman" w:cs="Times New Roman"/>
          <w:sz w:val="28"/>
        </w:rPr>
        <w:t>.</w:t>
      </w:r>
      <w:r w:rsidRPr="00DE7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вопрос</w:t>
      </w:r>
      <w:r w:rsidR="008C7A85">
        <w:rPr>
          <w:rFonts w:ascii="Times New Roman" w:hAnsi="Times New Roman" w:cs="Times New Roman"/>
          <w:sz w:val="28"/>
          <w:szCs w:val="28"/>
        </w:rPr>
        <w:t xml:space="preserve"> патриотизма, кто такой патриот?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E4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патриотизм рассматривали разные ученые?</w:t>
      </w:r>
    </w:p>
    <w:p w:rsidR="00272DFB" w:rsidRDefault="00DE7CAE" w:rsidP="00DE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AE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8C7A85" w:rsidRPr="008C7A85">
        <w:rPr>
          <w:rFonts w:ascii="Times New Roman" w:hAnsi="Times New Roman" w:cs="Times New Roman"/>
          <w:bCs/>
          <w:sz w:val="28"/>
          <w:szCs w:val="28"/>
        </w:rPr>
        <w:t>патриотическое воспитание, патриотизм, патриот</w:t>
      </w:r>
      <w:r w:rsidRPr="008C7A85">
        <w:rPr>
          <w:rFonts w:ascii="Times New Roman" w:hAnsi="Times New Roman" w:cs="Times New Roman"/>
          <w:sz w:val="28"/>
          <w:szCs w:val="28"/>
        </w:rPr>
        <w:t>.</w:t>
      </w:r>
    </w:p>
    <w:p w:rsidR="008C7A85" w:rsidRPr="008C7A85" w:rsidRDefault="008C7A85" w:rsidP="00DE7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A85">
        <w:rPr>
          <w:rFonts w:ascii="Times New Roman" w:hAnsi="Times New Roman" w:cs="Times New Roman"/>
          <w:sz w:val="28"/>
          <w:szCs w:val="28"/>
          <w:lang w:val="en-US"/>
        </w:rPr>
        <w:t>"Patriotic education of modern children and youth"</w:t>
      </w: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7A85">
        <w:rPr>
          <w:rFonts w:ascii="Times New Roman" w:hAnsi="Times New Roman" w:cs="Times New Roman"/>
          <w:sz w:val="28"/>
          <w:szCs w:val="28"/>
          <w:lang w:val="en-US"/>
        </w:rPr>
        <w:t>Komissina</w:t>
      </w:r>
      <w:proofErr w:type="spellEnd"/>
      <w:r w:rsidRPr="008C7A85">
        <w:rPr>
          <w:rFonts w:ascii="Times New Roman" w:hAnsi="Times New Roman" w:cs="Times New Roman"/>
          <w:sz w:val="28"/>
          <w:szCs w:val="28"/>
          <w:lang w:val="en-US"/>
        </w:rPr>
        <w:t xml:space="preserve"> Oksana </w:t>
      </w:r>
      <w:proofErr w:type="spellStart"/>
      <w:r w:rsidRPr="008C7A85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A85">
        <w:rPr>
          <w:rFonts w:ascii="Times New Roman" w:hAnsi="Times New Roman" w:cs="Times New Roman"/>
          <w:sz w:val="28"/>
          <w:szCs w:val="28"/>
          <w:lang w:val="en-US"/>
        </w:rPr>
        <w:t>Tutor</w:t>
      </w: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A85">
        <w:rPr>
          <w:rFonts w:ascii="Times New Roman" w:hAnsi="Times New Roman" w:cs="Times New Roman"/>
          <w:sz w:val="28"/>
          <w:szCs w:val="28"/>
          <w:lang w:val="en-US"/>
        </w:rPr>
        <w:t>MBDOU "Kindergarten No. 101"</w:t>
      </w: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A85">
        <w:rPr>
          <w:rFonts w:ascii="Times New Roman" w:hAnsi="Times New Roman" w:cs="Times New Roman"/>
          <w:sz w:val="28"/>
          <w:szCs w:val="28"/>
          <w:lang w:val="en-US"/>
        </w:rPr>
        <w:t>xxxstudentkaxxx@mail.ru</w:t>
      </w: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E3D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8C7A85">
        <w:rPr>
          <w:rFonts w:ascii="Times New Roman" w:hAnsi="Times New Roman" w:cs="Times New Roman"/>
          <w:sz w:val="28"/>
          <w:szCs w:val="28"/>
          <w:lang w:val="en-US"/>
        </w:rPr>
        <w:t xml:space="preserve"> The article deals with the issue of patriotic education of modern children and youth. The question of patriotism, who is a patriot? How did various scientists consider patriotism?</w:t>
      </w:r>
    </w:p>
    <w:p w:rsidR="00DE7CAE" w:rsidRDefault="008C7A85" w:rsidP="008C7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D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C7A85">
        <w:rPr>
          <w:rFonts w:ascii="Times New Roman" w:hAnsi="Times New Roman" w:cs="Times New Roman"/>
          <w:sz w:val="28"/>
          <w:szCs w:val="28"/>
          <w:lang w:val="en-US"/>
        </w:rPr>
        <w:t xml:space="preserve"> patriotic education, patriotism, patriot.</w:t>
      </w:r>
    </w:p>
    <w:p w:rsidR="008C7A85" w:rsidRPr="008C7A85" w:rsidRDefault="008C7A85" w:rsidP="008C7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D4" w:rsidRPr="00272DFB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272DF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Статья</w:t>
      </w:r>
      <w:r w:rsidRPr="00272DFB">
        <w:rPr>
          <w:rFonts w:ascii="Times New Roman" w:hAnsi="Times New Roman" w:cs="Times New Roman"/>
          <w:sz w:val="28"/>
          <w:szCs w:val="20"/>
          <w:shd w:val="clear" w:color="auto" w:fill="FFFFFF"/>
        </w:rPr>
        <w:t> посвящена </w:t>
      </w:r>
      <w:r w:rsidRPr="00272DF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воспитанию</w:t>
      </w:r>
      <w:r w:rsidRPr="00272DF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 чувства </w:t>
      </w:r>
      <w:r w:rsidRPr="00272DF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патриотизма</w:t>
      </w:r>
      <w:r w:rsidRPr="00272DFB">
        <w:rPr>
          <w:rFonts w:ascii="Times New Roman" w:hAnsi="Times New Roman" w:cs="Times New Roman"/>
          <w:sz w:val="28"/>
          <w:szCs w:val="20"/>
          <w:shd w:val="clear" w:color="auto" w:fill="FFFFFF"/>
        </w:rPr>
        <w:t> у детей и молодёжи. В </w:t>
      </w:r>
      <w:r w:rsidRPr="00272DF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статье</w:t>
      </w:r>
      <w:r w:rsidRPr="00272DFB">
        <w:rPr>
          <w:rFonts w:ascii="Times New Roman" w:hAnsi="Times New Roman" w:cs="Times New Roman"/>
          <w:sz w:val="28"/>
          <w:szCs w:val="20"/>
          <w:shd w:val="clear" w:color="auto" w:fill="FFFFFF"/>
        </w:rPr>
        <w:t> рассматривается значение слова </w:t>
      </w:r>
      <w:r w:rsidRPr="00272DF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патриотизм</w:t>
      </w:r>
      <w:r w:rsidRPr="00272DFB">
        <w:rPr>
          <w:rFonts w:ascii="Times New Roman" w:hAnsi="Times New Roman" w:cs="Times New Roman"/>
          <w:sz w:val="28"/>
          <w:szCs w:val="20"/>
          <w:shd w:val="clear" w:color="auto" w:fill="FFFFFF"/>
        </w:rPr>
        <w:t>, показываются возможности </w:t>
      </w:r>
      <w:r w:rsidRPr="00272DF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патриотизма</w:t>
      </w:r>
      <w:r w:rsidRPr="00272DFB">
        <w:rPr>
          <w:rFonts w:ascii="Times New Roman" w:hAnsi="Times New Roman" w:cs="Times New Roman"/>
          <w:sz w:val="28"/>
          <w:szCs w:val="20"/>
          <w:shd w:val="clear" w:color="auto" w:fill="FFFFFF"/>
        </w:rPr>
        <w:t>, как средства социализации.</w:t>
      </w:r>
    </w:p>
    <w:p w:rsidR="006254D4" w:rsidRPr="004C425F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нашего общества, одним из важнейших вопросов  становится патриотическое воспитание детей и молодёжи. Некоторые «историки» пытаются переписать историю нашей Родины, подменяющих понятия любви к Отчизне. Задача воспитать патриотов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обретает наибольшую актуальность. Наша задача, привить подрастающему поколению настоящую, а непоказную любовь к нашей Великой стране.           Как это сделать?</w:t>
      </w:r>
    </w:p>
    <w:p w:rsidR="006254D4" w:rsidRPr="003C7B89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Патриотизм – это не наследственное, а социальное качество. </w:t>
      </w:r>
    </w:p>
    <w:p w:rsidR="006254D4" w:rsidRPr="003C7B89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</w:t>
      </w:r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толковом словаре В.И. Даля - «любитель отечества, ревнитель о благе его, отчизною, </w:t>
      </w:r>
      <w:proofErr w:type="spellStart"/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отчизник</w:t>
      </w:r>
      <w:proofErr w:type="spellEnd"/>
      <w:r w:rsidRPr="003C7B8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воспитание в любви к своему отечеству, преданности, готовности служить своей родине.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Патриотизм</w:t>
      </w:r>
      <w:r w:rsidR="00DE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C7B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(от греч. — соотечественник, — родина, отечество)</w:t>
      </w:r>
      <w:r w:rsidRPr="003C7B89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5" w:history="1">
        <w:r w:rsidRPr="003C7B89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любовь</w:t>
        </w:r>
      </w:hyperlink>
      <w:r w:rsidRPr="003C7B89">
        <w:rPr>
          <w:rFonts w:ascii="Times New Roman" w:eastAsia="Times New Roman" w:hAnsi="Times New Roman" w:cs="Times New Roman"/>
          <w:sz w:val="28"/>
          <w:szCs w:val="21"/>
          <w:lang w:eastAsia="ru-RU"/>
        </w:rPr>
        <w:t> к отечеству, преданность ему, стремление своими действиями служить его интересам. П.— «... одно из наиболее глубоких чувств, закрепленных веками и тысячелетиями обособленных отечеств» </w:t>
      </w:r>
      <w:r w:rsidRPr="003C7B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(Ленин В. И., ПСС, т. 37, с. 190)</w:t>
      </w:r>
      <w:r w:rsidRPr="003C7B8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современного поколения нет уважительного отношения к прошлому и настоящему своей страны - это проблема патриотического воспитания современных детей и молодёжи.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Патриотизм, как понятие, как потребность должен входить в жизнь детей и молодёжи. Есть замечательная песня «С чего начинается Родина» и у каждого она начинается с чего-то своего. Но всё-таки существуют всеобщие отправные точки - любовь к родителям, к своему дому, к Малой Родине.             На следующем этапе добавляется гордость за свою Страну, за её Историю, за свой народ. Всё это приходит постепенно. Начинается с рассказанной народной сказки, с услышанной старинной песни, с общения со старшим поколением. Позднее к этому добавляется знание традиций, праздники, знание исторического наследия, культуры родной страны.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правильном подходе, всё это приводит к осознанному восприятию патриотизма.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подростковом возрасте, молодёжь уже может себя позиционировать в обществе. Очень важно на этом этапе донести до молодого поколения, понимание их социальной ответственности перед обществом, перед страной. Достичь этого можно: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-через изучения истории, культуры, нравственного наследия нашей Родины, 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-через понимание причастности к великим событиям в истории Отчизны,</w:t>
      </w:r>
    </w:p>
    <w:p w:rsidR="006254D4" w:rsidRPr="003C7B89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</w:rPr>
        <w:t>-через ощущение причастности к научным открытиям в нашей стране.</w:t>
      </w:r>
    </w:p>
    <w:p w:rsidR="006254D4" w:rsidRPr="003C7B89" w:rsidRDefault="006254D4" w:rsidP="00DE7C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молодое поколение проявляет интерес к истории в учебных заведениях.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патриотического воспитания:</w:t>
      </w:r>
    </w:p>
    <w:p w:rsidR="006254D4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1.Музеи, выставки</w:t>
      </w:r>
    </w:p>
    <w:p w:rsidR="006254D4" w:rsidRPr="00272DFB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27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2DFB">
        <w:rPr>
          <w:rFonts w:ascii="Times New Roman" w:hAnsi="Times New Roman" w:cs="Times New Roman"/>
          <w:sz w:val="28"/>
          <w:shd w:val="clear" w:color="auto" w:fill="F6F6F6"/>
        </w:rPr>
        <w:t xml:space="preserve"> Туристско-краеведческие программы</w:t>
      </w:r>
    </w:p>
    <w:p w:rsidR="006254D4" w:rsidRPr="00272DFB" w:rsidRDefault="006254D4" w:rsidP="00DE7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B">
        <w:rPr>
          <w:rFonts w:ascii="Times New Roman" w:hAnsi="Times New Roman" w:cs="Times New Roman"/>
          <w:sz w:val="28"/>
          <w:shd w:val="clear" w:color="auto" w:fill="F6F6F6"/>
        </w:rPr>
        <w:t>3. Героико-патриотические акции</w:t>
      </w:r>
    </w:p>
    <w:p w:rsidR="006254D4" w:rsidRPr="00272DFB" w:rsidRDefault="006254D4" w:rsidP="00DE7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272DFB">
        <w:rPr>
          <w:rFonts w:ascii="Times New Roman" w:hAnsi="Times New Roman" w:cs="Times New Roman"/>
          <w:sz w:val="28"/>
          <w:shd w:val="clear" w:color="auto" w:fill="F6F6F6"/>
        </w:rPr>
        <w:t xml:space="preserve">Такие мероприятия не оставят равнодушными молодёжь. 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Подрастающее поколение охотно принимают активное участие в проведение </w:t>
      </w:r>
      <w:proofErr w:type="gramStart"/>
      <w:r>
        <w:rPr>
          <w:sz w:val="28"/>
        </w:rPr>
        <w:t>патриотических  мероприятий</w:t>
      </w:r>
      <w:proofErr w:type="gramEnd"/>
      <w:r>
        <w:rPr>
          <w:sz w:val="28"/>
        </w:rPr>
        <w:t>, сбору документов, экспонатов для музеев.</w:t>
      </w:r>
      <w:r w:rsidRPr="003C7B89">
        <w:rPr>
          <w:sz w:val="28"/>
        </w:rPr>
        <w:br/>
      </w:r>
      <w:r>
        <w:rPr>
          <w:sz w:val="28"/>
        </w:rPr>
        <w:t>Воспитание будущих патриотов в современном обществе связано со взаимодействием школы, семьи, педагогов, только тогда можно воспитать патриота своей страны. На данный момент лидирует военно-патриотическое направление.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  <w:sz w:val="28"/>
          <w:szCs w:val="28"/>
        </w:rPr>
      </w:pPr>
      <w:r>
        <w:rPr>
          <w:sz w:val="28"/>
        </w:rPr>
        <w:t xml:space="preserve">Наглядным примером стал «Бессмертный полк». Из небольшого шествия в г. Томск, акция  превратилась во Всенародное движение. Наша память об участниках ВОВ, подпольщиках, партизанах, тружениках тыла, </w:t>
      </w:r>
      <w:r>
        <w:rPr>
          <w:sz w:val="28"/>
        </w:rPr>
        <w:lastRenderedPageBreak/>
        <w:t>всех тех кто принёс нам Великую Победу, сплотила нашу страну. Наряду с этим возрождение военно-патриотических движений, военно-исторических организаций, как нельзя лучше показывает необходимость патриотического воспитания.</w:t>
      </w:r>
      <w:r w:rsidRPr="003C7B89">
        <w:rPr>
          <w:sz w:val="28"/>
        </w:rPr>
        <w:br/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Н.Г.</w:t>
      </w:r>
      <w:r w:rsidR="00DE7CAE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Чернышевский, писал, что «историческое значение каждого русского человека измеряется его заслугами Родине, его человеческое достоинство – силой его патриотизма».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Патриотизм – является важнейшим духовным достоянием личности, характеризует высший уровень ее развития и проявляется в её активной  деятельности самореализации на благо Отечества.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К. Д. Ушинский писал о сущности и содержание патриотизма: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«Как нет человека без самолюбия, - писал Константин Дмитриевич,-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6254D4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  <w:sz w:val="28"/>
          <w:szCs w:val="28"/>
        </w:rPr>
      </w:pPr>
    </w:p>
    <w:p w:rsidR="006254D4" w:rsidRPr="00962E37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Проблема патриотического воспитания являлась предметом значительного числа исследований отечественных и зарубежных ученых. Различные ее аспекты освещаются в трудах В. Г. Белинского, К. А. Гельвеция, Н.А.</w:t>
      </w:r>
      <w:r w:rsidR="00DE7CAE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Добролюбова, Н. М. Карамзина, Г. </w:t>
      </w:r>
      <w:proofErr w:type="spellStart"/>
      <w:r>
        <w:rPr>
          <w:rStyle w:val="c11"/>
          <w:color w:val="000000"/>
          <w:sz w:val="28"/>
          <w:szCs w:val="28"/>
        </w:rPr>
        <w:t>Кершенштейнера</w:t>
      </w:r>
      <w:proofErr w:type="spellEnd"/>
      <w:r>
        <w:rPr>
          <w:rStyle w:val="c11"/>
          <w:color w:val="000000"/>
          <w:sz w:val="28"/>
          <w:szCs w:val="28"/>
        </w:rPr>
        <w:t xml:space="preserve">, Я. А. Коменского, Л. И. </w:t>
      </w:r>
      <w:proofErr w:type="spellStart"/>
      <w:r>
        <w:rPr>
          <w:rStyle w:val="c11"/>
          <w:color w:val="000000"/>
          <w:sz w:val="28"/>
          <w:szCs w:val="28"/>
        </w:rPr>
        <w:t>Лепелетье</w:t>
      </w:r>
      <w:proofErr w:type="spellEnd"/>
      <w:r>
        <w:rPr>
          <w:rStyle w:val="c11"/>
          <w:color w:val="000000"/>
          <w:sz w:val="28"/>
          <w:szCs w:val="28"/>
        </w:rPr>
        <w:t>, М. В. Ломоносова, А. Н. Радищева, Н. Г. Чернышевского, К. Д. Ушинского.</w:t>
      </w:r>
    </w:p>
    <w:p w:rsidR="00272DFB" w:rsidRPr="00272DFB" w:rsidRDefault="006254D4" w:rsidP="00DE7CA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На сегодняшний день мы должны стремиться </w:t>
      </w:r>
      <w:r w:rsidR="00962E37">
        <w:rPr>
          <w:rStyle w:val="c11"/>
          <w:color w:val="000000"/>
          <w:sz w:val="28"/>
          <w:szCs w:val="28"/>
        </w:rPr>
        <w:t xml:space="preserve">воспитывать </w:t>
      </w:r>
      <w:r>
        <w:rPr>
          <w:rStyle w:val="c11"/>
          <w:color w:val="000000"/>
          <w:sz w:val="28"/>
          <w:szCs w:val="28"/>
        </w:rPr>
        <w:t xml:space="preserve">патриотический дух, любовь к </w:t>
      </w:r>
      <w:r w:rsidR="00962E37">
        <w:rPr>
          <w:rStyle w:val="c11"/>
          <w:color w:val="000000"/>
          <w:sz w:val="28"/>
          <w:szCs w:val="28"/>
        </w:rPr>
        <w:t>Родине</w:t>
      </w:r>
      <w:r>
        <w:rPr>
          <w:rStyle w:val="c11"/>
          <w:color w:val="000000"/>
          <w:sz w:val="28"/>
          <w:szCs w:val="28"/>
        </w:rPr>
        <w:t>, защиту Родины, как в мирное, так и в военное время.</w:t>
      </w:r>
    </w:p>
    <w:p w:rsidR="00272DFB" w:rsidRDefault="00272DFB" w:rsidP="00962E37">
      <w:pPr>
        <w:pStyle w:val="c5"/>
        <w:shd w:val="clear" w:color="auto" w:fill="FFFFFF"/>
        <w:spacing w:before="0" w:beforeAutospacing="0" w:after="0" w:afterAutospacing="0"/>
        <w:ind w:firstLine="540"/>
        <w:rPr>
          <w:rStyle w:val="c11"/>
          <w:color w:val="000000"/>
          <w:sz w:val="28"/>
          <w:szCs w:val="28"/>
        </w:rPr>
      </w:pPr>
    </w:p>
    <w:p w:rsidR="008C7A85" w:rsidRDefault="008C7A85" w:rsidP="00962E37">
      <w:pPr>
        <w:pStyle w:val="c5"/>
        <w:shd w:val="clear" w:color="auto" w:fill="FFFFFF"/>
        <w:spacing w:before="0" w:beforeAutospacing="0" w:after="0" w:afterAutospacing="0"/>
        <w:ind w:firstLine="540"/>
        <w:rPr>
          <w:rStyle w:val="c11"/>
          <w:color w:val="000000"/>
          <w:sz w:val="28"/>
          <w:szCs w:val="28"/>
        </w:rPr>
      </w:pPr>
    </w:p>
    <w:p w:rsidR="008C7A85" w:rsidRDefault="008C7A85" w:rsidP="00962E37">
      <w:pPr>
        <w:pStyle w:val="c5"/>
        <w:shd w:val="clear" w:color="auto" w:fill="FFFFFF"/>
        <w:spacing w:before="0" w:beforeAutospacing="0" w:after="0" w:afterAutospacing="0"/>
        <w:ind w:firstLine="540"/>
        <w:rPr>
          <w:rStyle w:val="c11"/>
          <w:color w:val="000000"/>
          <w:sz w:val="28"/>
          <w:szCs w:val="28"/>
        </w:rPr>
      </w:pPr>
    </w:p>
    <w:p w:rsidR="008C7A85" w:rsidRPr="00272DFB" w:rsidRDefault="008C7A85" w:rsidP="00962E37">
      <w:pPr>
        <w:pStyle w:val="c5"/>
        <w:shd w:val="clear" w:color="auto" w:fill="FFFFFF"/>
        <w:spacing w:before="0" w:beforeAutospacing="0" w:after="0" w:afterAutospacing="0"/>
        <w:ind w:firstLine="540"/>
        <w:rPr>
          <w:rStyle w:val="c11"/>
          <w:color w:val="000000"/>
          <w:sz w:val="28"/>
          <w:szCs w:val="28"/>
        </w:rPr>
      </w:pPr>
    </w:p>
    <w:p w:rsidR="00272DFB" w:rsidRDefault="00272DFB" w:rsidP="00272DFB">
      <w:pPr>
        <w:pStyle w:val="c5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lastRenderedPageBreak/>
        <w:t>Список литературы:</w:t>
      </w:r>
    </w:p>
    <w:p w:rsidR="00272DFB" w:rsidRPr="00272DFB" w:rsidRDefault="00272DFB" w:rsidP="00272DFB">
      <w:pPr>
        <w:pStyle w:val="c5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z w:val="20"/>
          <w:szCs w:val="20"/>
        </w:rPr>
      </w:pPr>
    </w:p>
    <w:p w:rsidR="00272DFB" w:rsidRDefault="00272DFB" w:rsidP="00272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 декабря 2012 г. № 273-ФЗ. // </w:t>
      </w:r>
      <w:hyperlink r:id="rId6" w:history="1">
        <w:r w:rsidRPr="00F67522">
          <w:rPr>
            <w:rStyle w:val="a3"/>
            <w:rFonts w:ascii="Times New Roman" w:hAnsi="Times New Roman" w:cs="Times New Roman"/>
            <w:sz w:val="28"/>
            <w:szCs w:val="28"/>
          </w:rPr>
          <w:t>URL:http://base.garant.ru/70291362</w:t>
        </w:r>
      </w:hyperlink>
    </w:p>
    <w:p w:rsidR="00272DFB" w:rsidRPr="00272DFB" w:rsidRDefault="00272DFB" w:rsidP="00272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 Федерации от 23 ноября 2009 г. № 655 «Об утверждении Федерального государственного образовательного стандарта дошкольного образования» // URL: http://www/</w:t>
      </w:r>
      <w:proofErr w:type="spellStart"/>
      <w:r w:rsidRPr="00272DFB">
        <w:rPr>
          <w:rFonts w:ascii="Times New Roman" w:hAnsi="Times New Roman" w:cs="Times New Roman"/>
          <w:sz w:val="28"/>
          <w:szCs w:val="28"/>
          <w:lang w:val="en-US"/>
        </w:rPr>
        <w:t>garant</w:t>
      </w:r>
      <w:proofErr w:type="spellEnd"/>
      <w:r w:rsidRPr="00272D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2D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2DFB">
        <w:rPr>
          <w:rFonts w:ascii="Times New Roman" w:hAnsi="Times New Roman" w:cs="Times New Roman"/>
          <w:sz w:val="28"/>
          <w:szCs w:val="28"/>
        </w:rPr>
        <w:t>/</w:t>
      </w:r>
      <w:r w:rsidRPr="00272DF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roducts</w:t>
      </w:r>
      <w:r w:rsidRPr="00272DF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proofErr w:type="spellEnd"/>
      <w:r w:rsidRPr="00272D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272D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72DFB">
        <w:rPr>
          <w:rFonts w:ascii="Times New Roman" w:hAnsi="Times New Roman" w:cs="Times New Roman"/>
          <w:sz w:val="28"/>
          <w:szCs w:val="28"/>
        </w:rPr>
        <w:t>/70412245/</w:t>
      </w:r>
      <w:bookmarkStart w:id="0" w:name="_GoBack"/>
      <w:bookmarkEnd w:id="0"/>
    </w:p>
    <w:p w:rsidR="00272DFB" w:rsidRDefault="00272DFB" w:rsidP="00272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Л.Ф. Грибова «Патриотическое воспитание детей 6-7 лет. Методическое пособие» –</w:t>
      </w:r>
      <w:proofErr w:type="gramStart"/>
      <w:r>
        <w:rPr>
          <w:rFonts w:ascii="Times New Roman" w:hAnsi="Times New Roman" w:cs="Times New Roman"/>
          <w:sz w:val="28"/>
          <w:szCs w:val="28"/>
        </w:rPr>
        <w:t>М :ТЦ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2007г.</w:t>
      </w:r>
    </w:p>
    <w:p w:rsidR="00272DFB" w:rsidRDefault="00272DFB" w:rsidP="00272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А.О. Ястребцова</w:t>
      </w:r>
      <w:r w:rsidR="0060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«Мониторинг уровней развития патриотического</w:t>
      </w:r>
    </w:p>
    <w:p w:rsidR="00272DFB" w:rsidRDefault="00272DFB" w:rsidP="0027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старших дошкольников» // Вопросы дошкольной педагогики. —</w:t>
      </w:r>
    </w:p>
    <w:p w:rsidR="00272DFB" w:rsidRDefault="00272DFB" w:rsidP="0027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— №1. — С. 64-68. — URL https://moluch.ru/th/1/archive/24/731/ (дата</w:t>
      </w:r>
    </w:p>
    <w:p w:rsidR="00272DFB" w:rsidRDefault="00272DFB" w:rsidP="0027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обращения: 23.04.2019).</w:t>
      </w:r>
    </w:p>
    <w:p w:rsidR="00602E83" w:rsidRDefault="00272DFB" w:rsidP="00602E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2E83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Алешина, Н. В. Знакомство дошкольников с родным городом и страной (патриотическое воспитание). Конспекты занятий / Н</w:t>
      </w:r>
      <w:r w:rsidR="0060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.В. Алешина. - М.: Перспектива, </w:t>
      </w:r>
      <w:r w:rsidR="00602E83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2011. - 310 c.</w:t>
      </w:r>
    </w:p>
    <w:p w:rsidR="00272DFB" w:rsidRDefault="00602E83" w:rsidP="00272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72DF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8C7A85">
        <w:rPr>
          <w:rFonts w:ascii="Times New Roman" w:hAnsi="Times New Roman" w:cs="Times New Roman"/>
          <w:sz w:val="28"/>
          <w:szCs w:val="28"/>
        </w:rPr>
        <w:t xml:space="preserve"> Н.Е.</w:t>
      </w:r>
      <w:r w:rsidR="0027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DF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8C7A85">
        <w:rPr>
          <w:rFonts w:ascii="Times New Roman" w:hAnsi="Times New Roman" w:cs="Times New Roman"/>
          <w:sz w:val="28"/>
          <w:szCs w:val="28"/>
        </w:rPr>
        <w:t xml:space="preserve"> А.Н.</w:t>
      </w:r>
      <w:r w:rsidR="00272DFB">
        <w:rPr>
          <w:rFonts w:ascii="Times New Roman" w:hAnsi="Times New Roman" w:cs="Times New Roman"/>
          <w:sz w:val="28"/>
          <w:szCs w:val="28"/>
        </w:rPr>
        <w:t xml:space="preserve"> «Проектная деятельность дошкольников»</w:t>
      </w:r>
    </w:p>
    <w:p w:rsidR="00272DFB" w:rsidRDefault="00272DFB" w:rsidP="00272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«Мозайка-синтез»,2016г.</w:t>
      </w:r>
    </w:p>
    <w:p w:rsidR="00602E83" w:rsidRDefault="008C7A85" w:rsidP="008C7A8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Вендрова</w:t>
      </w:r>
      <w:proofErr w:type="spellEnd"/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Воспитание музыкой / Т.Е. </w:t>
      </w:r>
      <w:proofErr w:type="spellStart"/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Вендрова</w:t>
      </w:r>
      <w:proofErr w:type="spellEnd"/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Пигарева</w:t>
      </w:r>
      <w:proofErr w:type="spellEnd"/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Просвещение, </w:t>
      </w:r>
      <w:r w:rsidRPr="00602E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2011</w:t>
      </w:r>
      <w:r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- 205 c.</w:t>
      </w:r>
    </w:p>
    <w:p w:rsidR="00602E83" w:rsidRDefault="00602E83" w:rsidP="00602E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Зацепина</w:t>
      </w:r>
      <w:proofErr w:type="spellEnd"/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Б. Дни воинской славы. Патриотическое воспитание дошкольников. Для работы с детьми 5-7 лет / М.Б. </w:t>
      </w:r>
      <w:proofErr w:type="spellStart"/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Зацепина</w:t>
      </w:r>
      <w:proofErr w:type="spellEnd"/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Мозаика-Синтез, 2010. - 112 c.</w:t>
      </w:r>
    </w:p>
    <w:p w:rsidR="00602E83" w:rsidRDefault="00602E83" w:rsidP="00602E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Макаренко, А.С. Воспитание гражданина / А.С. Макаренко. - М.: Просвещение, </w:t>
      </w:r>
      <w:r w:rsidR="008C7A85" w:rsidRPr="00602E8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2012</w:t>
      </w:r>
      <w:r w:rsidR="008C7A85" w:rsidRPr="008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- 304 c.</w:t>
      </w:r>
    </w:p>
    <w:sectPr w:rsidR="0060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D4"/>
    <w:rsid w:val="00272DFB"/>
    <w:rsid w:val="00602E83"/>
    <w:rsid w:val="006254D4"/>
    <w:rsid w:val="006B0D00"/>
    <w:rsid w:val="007138DB"/>
    <w:rsid w:val="007866BF"/>
    <w:rsid w:val="008C7A85"/>
    <w:rsid w:val="00962E37"/>
    <w:rsid w:val="009C0DB3"/>
    <w:rsid w:val="00B16860"/>
    <w:rsid w:val="00BD531D"/>
    <w:rsid w:val="00BE4E3D"/>
    <w:rsid w:val="00C63235"/>
    <w:rsid w:val="00D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91EC-EE97-42F9-86E7-12ED433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2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54D4"/>
  </w:style>
  <w:style w:type="character" w:styleId="a3">
    <w:name w:val="Hyperlink"/>
    <w:basedOn w:val="a0"/>
    <w:uiPriority w:val="99"/>
    <w:unhideWhenUsed/>
    <w:rsid w:val="006254D4"/>
    <w:rPr>
      <w:color w:val="0000FF"/>
      <w:u w:val="single"/>
    </w:rPr>
  </w:style>
  <w:style w:type="character" w:styleId="a4">
    <w:name w:val="Strong"/>
    <w:basedOn w:val="a0"/>
    <w:uiPriority w:val="22"/>
    <w:qFormat/>
    <w:rsid w:val="008C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://base.garant.ru/70291362" TargetMode="External"/><Relationship Id="rId5" Type="http://schemas.openxmlformats.org/officeDocument/2006/relationships/hyperlink" Target="http://dic.academic.ru/dic.nsf/enc_philosophy/652" TargetMode="External"/><Relationship Id="rId4" Type="http://schemas.openxmlformats.org/officeDocument/2006/relationships/hyperlink" Target="mailto:xxxstudentkaxx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2</cp:revision>
  <cp:lastPrinted>2024-01-27T17:12:00Z</cp:lastPrinted>
  <dcterms:created xsi:type="dcterms:W3CDTF">2024-01-27T17:19:00Z</dcterms:created>
  <dcterms:modified xsi:type="dcterms:W3CDTF">2024-01-27T17:19:00Z</dcterms:modified>
</cp:coreProperties>
</file>