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Цели: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Закреплять знания  детей с историческими событиями Великой Отечественной войны;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Подвести к пониманию того, что народ хранит память о людях, отдавших свою жизнь за Родину;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Воспитывать чувство гордости за то, что солдаты защищают Родину, а значит и желание быть похожими на них;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Приобщить к прошлому и настоящему через связь поколений, воспитать уважение к памяти павших бойцов, ветеранам ВОВ;  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Закрепить представление о празднике День Победы.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Задачи:</w:t>
      </w:r>
      <w:r>
        <w:rPr>
          <w:rStyle w:val="c3"/>
          <w:color w:val="000000"/>
        </w:rPr>
        <w:t> (по образовательным областям ФГОС):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Образовательная область «Познавательное развитие»: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Дать детям представление о том, что была Великая Отечественная война, и мы врага победили;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Образовательная область «Речевое развитие»: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Развивать диалогическую и монологическую речь детей.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Учить выражать и описывать свои чувства.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Учить понимать содержание стихотворения.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Образовательная область "Социально-коммуникативное развитие":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Развивать интерес к прошлому страны, её истории.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Развивать у детей эмоционально-отрицательное отношение к войне.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Развивать память, мышление, воображение.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Воспитывать доброжелательное отношение к окружающим.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Воспитывать чувство любви к Родине, желание жить в мире.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Виды деятельности:</w:t>
      </w:r>
      <w:r>
        <w:rPr>
          <w:rStyle w:val="c3"/>
          <w:color w:val="000000"/>
        </w:rPr>
        <w:t> познавательно-исследовательская, речевая, коммуникативная.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Приоритетная образовательная область: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Познавательное развитие интегрируется с образовательными областями: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социально коммуникативное,  речевое развитие.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Методы: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u w:val="single"/>
        </w:rPr>
        <w:t>наглядный  :</w:t>
      </w:r>
      <w:r>
        <w:rPr>
          <w:rStyle w:val="c3"/>
          <w:color w:val="000000"/>
        </w:rPr>
        <w:t>демонстрация мультимедийной презентации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u w:val="single"/>
        </w:rPr>
        <w:t>словесный : </w:t>
      </w:r>
      <w:r>
        <w:rPr>
          <w:rStyle w:val="c3"/>
          <w:color w:val="000000"/>
        </w:rPr>
        <w:t>беседа, рассказ педагога, рассказ детей по картинам и из опыта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u w:val="single"/>
        </w:rPr>
        <w:t>практический :</w:t>
      </w:r>
      <w:r>
        <w:rPr>
          <w:rStyle w:val="c3"/>
          <w:color w:val="000000"/>
        </w:rPr>
        <w:t>упражнения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Приемы: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активизация умственной деятельности детей (проблемные вопросы, побуждающие познавательную и речевую активность), смена деятельности, беседа, педагогическая оценка.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Оборудование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Презентация «Мы помним! Мы гордимся!» (автор Харченко М.А.)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Виды детской деятельности: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коммуникативная, познавательная, музыкально- художественная.</w:t>
      </w:r>
    </w:p>
    <w:p w:rsidR="006725DD" w:rsidRDefault="006725DD" w:rsidP="006725D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Ход беседы: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Родина - Мать, умей за нее постоять! Ребята, как вы понимаете эту пословицу?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Хорошо жить, когда ярко светит солнце, поют птицы; когда можно играть с друзьями, когда есть у тебя мама и папа, бабушка и дедушка! Хорошо жить, когда вокруг тебя, во всем мире только хорошие и добрые люди! Но так, к сожалению, не бывает. Живут на земле и добрые, и злые, и хорошие, и плохие. Бывает, что ссорятся и даже дерутся. Но когда дерутся два человека – это еще полбеды, а вот когда целые народы, армии, это уже беда! Тогда гибнут люди – и мамы, и папы, и бабушки, и дети; тогда разрушаются дома, уничтожаются леса, поля – и все это называется война.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75 лет назад, когда ваши прадедушки и прабабушки были еще молодыми жил в одной стране, в Германии, злой правитель которого звали Адольф  Гитлер. Захотел он завоевать весь мир. И началась война. Гитлер со своими солдатами нападал, а мирные жители во всех странах и городах защищались. Но у Гитлера было очень много солдат и военной </w:t>
      </w:r>
      <w:r>
        <w:rPr>
          <w:rStyle w:val="c3"/>
          <w:color w:val="000000"/>
        </w:rPr>
        <w:lastRenderedPageBreak/>
        <w:t>техники, и поэтому он завоевывал все страны. И так дошел он до нашей страны , которая тогда называлась Советский Союз.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Была самая короткая ночь в году. Люди мирно спали. И вдруг: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- </w:t>
      </w:r>
      <w:r>
        <w:rPr>
          <w:rStyle w:val="c3"/>
          <w:color w:val="000000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Началась Великая Отечественная война.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«Родина-мать зовёт!» — знаменитый плакат времён Великой Отечественной войны.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Плакат висел на сборных пунктах и вокзалах, на проходных заводов и в воинских эшелонах, на кухнях в домах. Для солдат и офицеров он стал портретом Матери, в котором каждый видел черты дорогого ему лица…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Советский художник Ираклий Тоидзе – грузин по происхождению – 22 июня 1941 года Ираклий Моисеевич работал в своей мастерской над репродукцией к поэме «Витязь в тигровой шкуре», когда дверь внезапно распахнулась и в комнату вихрем ворвалась жена. «Война!» – только и вырвалось у нее.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Художник никогда еще не видел Тамару Федоровну в таком состоянии.  Испуг и тревожное смятение: «Надо срочно что-то делать!». Бежать, спасать!..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Этот немой призыв художник зарисовал на плакат.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Все: и стар, и млад встали на защиту нашей Родины. Ваши прабабушки, прадедушки шли на войну, даже подростки рвались на фронт и каждый защищал свое Отечество.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назвали эту войну Великой Отечественной. Нелёгким был путь к победе. Прогремели великие битвы: Сталинградская, битва на Курской дуге. День за днем, месяц за месяцем, год за годом солдаты, моряки, летчики, воевали на фронте с фашистами.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 в тылу, дома их ждали матери, сестры, жены, и не просто ждали, а трудились для фронта. Все мужчины были на войне, и женщинам пришлось взять на свои хрупкие плечи не только заботу о доме, но и выполнять работу за мужчин.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Бои шли на земле, в небе, на море..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Немецкие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школы. Они обстреливали из орудий тихие деревни. Поджигали поля. Враги не разбирали где взрослые, где дети - всех убивали на своем пути. И топтали, топтали нашу родную землю.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Миллионы людей, в том числе и дети, трудились у заводских станков и на полях страны. Советские люди (Советский Союз — так называлась в те годы наша страна) делали всё, чтобы остановить фашистов. Даже в самые тяжёлые дни они твёрдо верили: «Враг будет разбит! Победа будет за нами!»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вот пришёл день, когда наступление захватчиков было остановлено. Советские армии погнали фашистов с родной земли.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Война длилась очень долго-4 года. Много людей погибло. Но наша доблестная армия не сдалась, она не только прогнала врага с нашей земли, но и освободила народы других стран, захваченных фашистами. Наши солдаты дошли до Берлина — главного города в Германии. И там, на самом главном здании, которое называлось Рейхстагом, был водружен наш красный флаг Победы.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9 мая закончилась война, и тот день стал самым светлым и любимым праздником —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Днем Победы!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Вопросы: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Что случилось рано утром 22 июня 1941 года?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Кто напал на нашу Родину?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Как называется плакат, который призывал на защиту Родины?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Почему война называется Великая Отечественная?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Сколько по времени длилась война?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Кто победил в войне?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Как мы называем тех солдат , которые воевали в ВОВ?</w:t>
      </w:r>
    </w:p>
    <w:p w:rsidR="006725DD" w:rsidRDefault="006725DD" w:rsidP="006725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Когда мы отмечаем День Победы?</w:t>
      </w:r>
    </w:p>
    <w:p w:rsidR="006725DD" w:rsidRDefault="006725DD" w:rsidP="006725D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Ребята, о какой пословице мы говорили в начале беседы?</w:t>
      </w:r>
    </w:p>
    <w:p w:rsidR="006725DD" w:rsidRDefault="006725DD" w:rsidP="006725D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«Родина - Мать, умей за нее постоять!»</w:t>
      </w:r>
    </w:p>
    <w:p w:rsidR="006725DD" w:rsidRDefault="006725DD" w:rsidP="006725D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Крепко любили русские люди свою Родину,  </w:t>
      </w:r>
    </w:p>
    <w:p w:rsidR="006725DD" w:rsidRDefault="006725DD" w:rsidP="006725D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именно любовь и вера в свои силы помогла победить врага</w:t>
      </w:r>
    </w:p>
    <w:p w:rsidR="006725DD" w:rsidRDefault="006725DD" w:rsidP="006725D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в Великой Отечественной Войне нашим героям - солдатам!</w:t>
      </w:r>
    </w:p>
    <w:p w:rsidR="00697BDC" w:rsidRDefault="00697BDC">
      <w:bookmarkStart w:id="0" w:name="_GoBack"/>
      <w:bookmarkEnd w:id="0"/>
    </w:p>
    <w:sectPr w:rsidR="0069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DD"/>
    <w:rsid w:val="006725DD"/>
    <w:rsid w:val="006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35C94-C251-4F94-862D-A9DF91A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25DD"/>
  </w:style>
  <w:style w:type="character" w:customStyle="1" w:styleId="c3">
    <w:name w:val="c3"/>
    <w:basedOn w:val="a0"/>
    <w:rsid w:val="006725DD"/>
  </w:style>
  <w:style w:type="character" w:customStyle="1" w:styleId="c6">
    <w:name w:val="c6"/>
    <w:basedOn w:val="a0"/>
    <w:rsid w:val="006725DD"/>
  </w:style>
  <w:style w:type="paragraph" w:customStyle="1" w:styleId="c2">
    <w:name w:val="c2"/>
    <w:basedOn w:val="a"/>
    <w:rsid w:val="0067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2023-05-23T13:47:00Z</dcterms:created>
  <dcterms:modified xsi:type="dcterms:W3CDTF">2023-05-23T13:47:00Z</dcterms:modified>
</cp:coreProperties>
</file>