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7CE" w:rsidRPr="007F658E" w:rsidRDefault="00D147CE" w:rsidP="00D147CE">
      <w:pPr>
        <w:pStyle w:val="a3"/>
        <w:spacing w:line="24" w:lineRule="atLeast"/>
        <w:ind w:firstLine="680"/>
        <w:jc w:val="center"/>
        <w:rPr>
          <w:b/>
          <w:sz w:val="28"/>
          <w:szCs w:val="28"/>
        </w:rPr>
      </w:pPr>
      <w:bookmarkStart w:id="0" w:name="_GoBack"/>
      <w:bookmarkEnd w:id="0"/>
      <w:r w:rsidRPr="007F658E">
        <w:rPr>
          <w:b/>
          <w:sz w:val="28"/>
          <w:szCs w:val="28"/>
        </w:rPr>
        <w:t>А. А. Ниязова</w:t>
      </w:r>
    </w:p>
    <w:p w:rsidR="00D147CE" w:rsidRDefault="00D147CE" w:rsidP="00D147CE">
      <w:pPr>
        <w:pStyle w:val="a3"/>
        <w:spacing w:line="24" w:lineRule="atLeast"/>
        <w:ind w:firstLine="68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AA4A97">
        <w:rPr>
          <w:i/>
          <w:sz w:val="28"/>
          <w:szCs w:val="28"/>
        </w:rPr>
        <w:t>учитель начальных классов МБОУ «Гимназия №13 имени Э. А. Быкова»</w:t>
      </w:r>
      <w:r>
        <w:rPr>
          <w:i/>
          <w:sz w:val="28"/>
          <w:szCs w:val="28"/>
        </w:rPr>
        <w:t>)</w:t>
      </w:r>
    </w:p>
    <w:p w:rsidR="00D147CE" w:rsidRPr="00B05CC4" w:rsidRDefault="00D147CE" w:rsidP="00D147CE">
      <w:pPr>
        <w:pStyle w:val="a3"/>
        <w:spacing w:line="24" w:lineRule="atLeast"/>
        <w:ind w:firstLine="680"/>
        <w:jc w:val="center"/>
        <w:rPr>
          <w:i/>
          <w:sz w:val="28"/>
          <w:szCs w:val="28"/>
        </w:rPr>
      </w:pPr>
    </w:p>
    <w:p w:rsidR="00D147CE" w:rsidRDefault="00D147CE" w:rsidP="00D147CE">
      <w:pPr>
        <w:pStyle w:val="a3"/>
        <w:spacing w:line="24" w:lineRule="atLeast"/>
        <w:ind w:firstLine="680"/>
        <w:jc w:val="center"/>
        <w:rPr>
          <w:b/>
          <w:sz w:val="32"/>
          <w:szCs w:val="32"/>
        </w:rPr>
      </w:pPr>
      <w:r w:rsidRPr="00204183">
        <w:rPr>
          <w:b/>
          <w:sz w:val="32"/>
          <w:szCs w:val="32"/>
        </w:rPr>
        <w:t>РАЗВИТИЕ РЕЧИ МЛАДШИХ ШКОЛЬНИКОВ ПРИ РАБОТЕ НАД ПЕРЕСКАЗОМ</w:t>
      </w:r>
    </w:p>
    <w:p w:rsidR="00D147CE" w:rsidRPr="006965A1" w:rsidRDefault="00D147CE" w:rsidP="00D147CE">
      <w:pPr>
        <w:pStyle w:val="a3"/>
        <w:spacing w:line="24" w:lineRule="atLeast"/>
        <w:ind w:firstLine="680"/>
        <w:jc w:val="both"/>
        <w:rPr>
          <w:b/>
          <w:sz w:val="32"/>
          <w:szCs w:val="32"/>
        </w:rPr>
      </w:pPr>
    </w:p>
    <w:p w:rsidR="00D147CE" w:rsidRPr="00EF5FC8" w:rsidRDefault="00D147CE" w:rsidP="00D147CE">
      <w:pPr>
        <w:spacing w:after="0" w:line="24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 w:rsidRPr="00EF5FC8">
        <w:rPr>
          <w:rFonts w:ascii="Times New Roman" w:hAnsi="Times New Roman"/>
          <w:sz w:val="28"/>
          <w:szCs w:val="28"/>
        </w:rPr>
        <w:t>Пересказ является одним из эффективных приемов развития речи младших школьников.</w:t>
      </w:r>
    </w:p>
    <w:p w:rsidR="00D147CE" w:rsidRPr="00EF5FC8" w:rsidRDefault="00D147CE" w:rsidP="00D147CE">
      <w:pPr>
        <w:spacing w:after="0" w:line="24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 w:rsidRPr="00EF5FC8">
        <w:rPr>
          <w:rFonts w:ascii="Times New Roman" w:hAnsi="Times New Roman"/>
          <w:sz w:val="28"/>
          <w:szCs w:val="28"/>
        </w:rPr>
        <w:t xml:space="preserve">Пересказ – осмысленное воспроизведение литературного текста в устной речи. </w:t>
      </w:r>
      <w:r w:rsidR="0031007A" w:rsidRPr="00EF5FC8">
        <w:rPr>
          <w:rFonts w:ascii="Times New Roman" w:hAnsi="Times New Roman"/>
          <w:sz w:val="28"/>
          <w:szCs w:val="28"/>
        </w:rPr>
        <w:t xml:space="preserve">В этой сложной для ребенка деятельности задействованы его мышление, память, воображение. </w:t>
      </w:r>
      <w:r w:rsidRPr="00EF5FC8">
        <w:rPr>
          <w:rFonts w:ascii="Times New Roman" w:hAnsi="Times New Roman"/>
          <w:sz w:val="28"/>
          <w:szCs w:val="28"/>
        </w:rPr>
        <w:t xml:space="preserve">Для </w:t>
      </w:r>
      <w:r w:rsidR="0031007A" w:rsidRPr="00EF5FC8">
        <w:rPr>
          <w:rFonts w:ascii="Times New Roman" w:hAnsi="Times New Roman"/>
          <w:sz w:val="28"/>
          <w:szCs w:val="28"/>
        </w:rPr>
        <w:t xml:space="preserve">того чтобы ребенок овладел </w:t>
      </w:r>
      <w:r w:rsidRPr="00EF5FC8">
        <w:rPr>
          <w:rFonts w:ascii="Times New Roman" w:hAnsi="Times New Roman"/>
          <w:sz w:val="28"/>
          <w:szCs w:val="28"/>
        </w:rPr>
        <w:t>пересказом</w:t>
      </w:r>
      <w:r w:rsidR="0031007A" w:rsidRPr="00EF5FC8">
        <w:rPr>
          <w:rFonts w:ascii="Times New Roman" w:hAnsi="Times New Roman"/>
          <w:sz w:val="28"/>
          <w:szCs w:val="28"/>
        </w:rPr>
        <w:t>,</w:t>
      </w:r>
      <w:r w:rsidRPr="00EF5FC8">
        <w:rPr>
          <w:rFonts w:ascii="Times New Roman" w:hAnsi="Times New Roman"/>
          <w:sz w:val="28"/>
          <w:szCs w:val="28"/>
        </w:rPr>
        <w:t xml:space="preserve"> необходим</w:t>
      </w:r>
      <w:r w:rsidR="0031007A" w:rsidRPr="00EF5FC8">
        <w:rPr>
          <w:rFonts w:ascii="Times New Roman" w:hAnsi="Times New Roman"/>
          <w:sz w:val="28"/>
          <w:szCs w:val="28"/>
        </w:rPr>
        <w:t>о</w:t>
      </w:r>
      <w:r w:rsidRPr="00EF5FC8">
        <w:rPr>
          <w:rFonts w:ascii="Times New Roman" w:hAnsi="Times New Roman"/>
          <w:sz w:val="28"/>
          <w:szCs w:val="28"/>
        </w:rPr>
        <w:t xml:space="preserve"> </w:t>
      </w:r>
      <w:r w:rsidR="0031007A" w:rsidRPr="00EF5FC8">
        <w:rPr>
          <w:rFonts w:ascii="Times New Roman" w:hAnsi="Times New Roman"/>
          <w:sz w:val="28"/>
          <w:szCs w:val="28"/>
        </w:rPr>
        <w:t xml:space="preserve">сформировать у него </w:t>
      </w:r>
      <w:r w:rsidRPr="00EF5FC8">
        <w:rPr>
          <w:rFonts w:ascii="Times New Roman" w:hAnsi="Times New Roman"/>
          <w:sz w:val="28"/>
          <w:szCs w:val="28"/>
        </w:rPr>
        <w:t>ряд умений</w:t>
      </w:r>
      <w:r w:rsidR="0031007A" w:rsidRPr="00EF5FC8">
        <w:rPr>
          <w:rFonts w:ascii="Times New Roman" w:hAnsi="Times New Roman"/>
          <w:sz w:val="28"/>
          <w:szCs w:val="28"/>
        </w:rPr>
        <w:t>.</w:t>
      </w:r>
      <w:r w:rsidRPr="00EF5FC8">
        <w:rPr>
          <w:rFonts w:ascii="Times New Roman" w:hAnsi="Times New Roman"/>
          <w:sz w:val="28"/>
          <w:szCs w:val="28"/>
        </w:rPr>
        <w:t xml:space="preserve"> </w:t>
      </w:r>
      <w:r w:rsidR="0031007A" w:rsidRPr="00EF5FC8">
        <w:rPr>
          <w:rFonts w:ascii="Times New Roman" w:hAnsi="Times New Roman"/>
          <w:sz w:val="28"/>
          <w:szCs w:val="28"/>
        </w:rPr>
        <w:t xml:space="preserve">К ним относятся, в первую, очередь, умение </w:t>
      </w:r>
      <w:r w:rsidRPr="00EF5FC8">
        <w:rPr>
          <w:rFonts w:ascii="Times New Roman" w:hAnsi="Times New Roman"/>
          <w:sz w:val="28"/>
          <w:szCs w:val="28"/>
        </w:rPr>
        <w:t xml:space="preserve">прослушивать произведение, </w:t>
      </w:r>
      <w:r w:rsidR="0031007A" w:rsidRPr="00EF5FC8">
        <w:rPr>
          <w:rFonts w:ascii="Times New Roman" w:hAnsi="Times New Roman"/>
          <w:sz w:val="28"/>
          <w:szCs w:val="28"/>
        </w:rPr>
        <w:t>осмыслить</w:t>
      </w:r>
      <w:r w:rsidRPr="00EF5FC8">
        <w:rPr>
          <w:rFonts w:ascii="Times New Roman" w:hAnsi="Times New Roman"/>
          <w:sz w:val="28"/>
          <w:szCs w:val="28"/>
        </w:rPr>
        <w:t xml:space="preserve"> его основное содержание, запоминать последовательность изложения, </w:t>
      </w:r>
      <w:r w:rsidR="0031007A" w:rsidRPr="00EF5FC8">
        <w:rPr>
          <w:rFonts w:ascii="Times New Roman" w:hAnsi="Times New Roman"/>
          <w:sz w:val="28"/>
          <w:szCs w:val="28"/>
        </w:rPr>
        <w:t xml:space="preserve">усвоить авторские </w:t>
      </w:r>
      <w:r w:rsidRPr="00EF5FC8">
        <w:rPr>
          <w:rFonts w:ascii="Times New Roman" w:hAnsi="Times New Roman"/>
          <w:sz w:val="28"/>
          <w:szCs w:val="28"/>
        </w:rPr>
        <w:t xml:space="preserve">речевые обороты, </w:t>
      </w:r>
      <w:r w:rsidR="00B1460D" w:rsidRPr="00EF5FC8">
        <w:rPr>
          <w:rFonts w:ascii="Times New Roman" w:hAnsi="Times New Roman"/>
          <w:sz w:val="28"/>
          <w:szCs w:val="28"/>
        </w:rPr>
        <w:t>воссоздавать</w:t>
      </w:r>
      <w:r w:rsidR="002A12FC" w:rsidRPr="00EF5FC8">
        <w:rPr>
          <w:rFonts w:ascii="Times New Roman" w:hAnsi="Times New Roman"/>
          <w:sz w:val="28"/>
          <w:szCs w:val="28"/>
        </w:rPr>
        <w:t xml:space="preserve"> те</w:t>
      </w:r>
      <w:proofErr w:type="gramStart"/>
      <w:r w:rsidR="002A12FC" w:rsidRPr="00EF5FC8">
        <w:rPr>
          <w:rFonts w:ascii="Times New Roman" w:hAnsi="Times New Roman"/>
          <w:sz w:val="28"/>
          <w:szCs w:val="28"/>
        </w:rPr>
        <w:t xml:space="preserve">кст </w:t>
      </w:r>
      <w:r w:rsidR="0031007A" w:rsidRPr="00EF5FC8">
        <w:rPr>
          <w:rFonts w:ascii="Times New Roman" w:hAnsi="Times New Roman"/>
          <w:sz w:val="28"/>
          <w:szCs w:val="28"/>
        </w:rPr>
        <w:t>св</w:t>
      </w:r>
      <w:proofErr w:type="gramEnd"/>
      <w:r w:rsidR="0031007A" w:rsidRPr="00EF5FC8">
        <w:rPr>
          <w:rFonts w:ascii="Times New Roman" w:hAnsi="Times New Roman"/>
          <w:sz w:val="28"/>
          <w:szCs w:val="28"/>
        </w:rPr>
        <w:t>язно, последовательно и осмысленно.</w:t>
      </w:r>
      <w:r w:rsidRPr="00EF5FC8">
        <w:rPr>
          <w:rFonts w:ascii="Times New Roman" w:hAnsi="Times New Roman"/>
          <w:sz w:val="28"/>
          <w:szCs w:val="28"/>
        </w:rPr>
        <w:t xml:space="preserve"> </w:t>
      </w:r>
    </w:p>
    <w:p w:rsidR="00D147CE" w:rsidRDefault="00D147CE" w:rsidP="00D147CE">
      <w:pPr>
        <w:spacing w:after="0" w:line="24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 w:rsidRPr="00EF5FC8">
        <w:rPr>
          <w:rFonts w:ascii="Times New Roman" w:hAnsi="Times New Roman"/>
          <w:sz w:val="28"/>
          <w:szCs w:val="28"/>
        </w:rPr>
        <w:t>Вопрос</w:t>
      </w:r>
      <w:r w:rsidR="002A12FC" w:rsidRPr="00EF5FC8">
        <w:rPr>
          <w:rFonts w:ascii="Times New Roman" w:hAnsi="Times New Roman"/>
          <w:sz w:val="28"/>
          <w:szCs w:val="28"/>
        </w:rPr>
        <w:t xml:space="preserve">ы обучения </w:t>
      </w:r>
      <w:proofErr w:type="spellStart"/>
      <w:r w:rsidR="002A12FC" w:rsidRPr="00EF5FC8">
        <w:rPr>
          <w:rFonts w:ascii="Times New Roman" w:hAnsi="Times New Roman"/>
          <w:sz w:val="28"/>
          <w:szCs w:val="28"/>
        </w:rPr>
        <w:t>пересказыванию</w:t>
      </w:r>
      <w:proofErr w:type="spellEnd"/>
      <w:r w:rsidR="002A12FC" w:rsidRPr="00EF5FC8">
        <w:rPr>
          <w:rFonts w:ascii="Times New Roman" w:hAnsi="Times New Roman"/>
          <w:sz w:val="28"/>
          <w:szCs w:val="28"/>
        </w:rPr>
        <w:t xml:space="preserve"> детей</w:t>
      </w:r>
      <w:r w:rsidRPr="00EF5FC8">
        <w:rPr>
          <w:rFonts w:ascii="Times New Roman" w:hAnsi="Times New Roman"/>
          <w:sz w:val="28"/>
          <w:szCs w:val="28"/>
        </w:rPr>
        <w:t xml:space="preserve"> раскрыты в работах Е.И.Тихеевой, А. М. </w:t>
      </w:r>
      <w:proofErr w:type="spellStart"/>
      <w:r w:rsidRPr="00EF5FC8">
        <w:rPr>
          <w:rFonts w:ascii="Times New Roman" w:hAnsi="Times New Roman"/>
          <w:sz w:val="28"/>
          <w:szCs w:val="28"/>
        </w:rPr>
        <w:t>Леушиной</w:t>
      </w:r>
      <w:proofErr w:type="spellEnd"/>
      <w:r w:rsidRPr="00EF5FC8">
        <w:rPr>
          <w:rFonts w:ascii="Times New Roman" w:hAnsi="Times New Roman"/>
          <w:sz w:val="28"/>
          <w:szCs w:val="28"/>
        </w:rPr>
        <w:t xml:space="preserve">, Л. А. </w:t>
      </w:r>
      <w:proofErr w:type="spellStart"/>
      <w:r w:rsidRPr="00EF5FC8">
        <w:rPr>
          <w:rFonts w:ascii="Times New Roman" w:hAnsi="Times New Roman"/>
          <w:sz w:val="28"/>
          <w:szCs w:val="28"/>
        </w:rPr>
        <w:t>Пеньевской</w:t>
      </w:r>
      <w:proofErr w:type="spellEnd"/>
      <w:r w:rsidRPr="00EF5FC8">
        <w:rPr>
          <w:rFonts w:ascii="Times New Roman" w:hAnsi="Times New Roman"/>
          <w:sz w:val="28"/>
          <w:szCs w:val="28"/>
        </w:rPr>
        <w:t xml:space="preserve"> и др</w:t>
      </w:r>
      <w:r w:rsidR="005A45D0" w:rsidRPr="00EF5FC8">
        <w:rPr>
          <w:rFonts w:ascii="Times New Roman" w:hAnsi="Times New Roman"/>
          <w:sz w:val="28"/>
          <w:szCs w:val="28"/>
        </w:rPr>
        <w:t>.</w:t>
      </w:r>
      <w:r w:rsidRPr="00EF5FC8">
        <w:rPr>
          <w:rFonts w:ascii="Times New Roman" w:hAnsi="Times New Roman"/>
          <w:sz w:val="28"/>
          <w:szCs w:val="28"/>
        </w:rPr>
        <w:t xml:space="preserve"> </w:t>
      </w:r>
      <w:r w:rsidR="005A45D0" w:rsidRPr="00EF5FC8">
        <w:rPr>
          <w:rFonts w:ascii="Times New Roman" w:hAnsi="Times New Roman"/>
          <w:sz w:val="28"/>
          <w:szCs w:val="28"/>
        </w:rPr>
        <w:t xml:space="preserve">Все </w:t>
      </w:r>
      <w:r w:rsidRPr="00EF5FC8">
        <w:rPr>
          <w:rFonts w:ascii="Times New Roman" w:hAnsi="Times New Roman"/>
          <w:sz w:val="28"/>
          <w:szCs w:val="28"/>
        </w:rPr>
        <w:t>авторы подчеркивают роль пересказа в умственном, нравственном, эстетическом воспитании детей, в развитии речи.</w:t>
      </w:r>
    </w:p>
    <w:p w:rsidR="00D147CE" w:rsidRPr="006965A1" w:rsidRDefault="00D147CE" w:rsidP="00B1460D">
      <w:pPr>
        <w:pStyle w:val="HTML"/>
        <w:spacing w:line="24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М. Р. Львов, В. В. Горецкий, О. В. Сосновская  предлагали  разделить  все приемы работы над пересказом, используемые на </w:t>
      </w:r>
      <w:r w:rsidRPr="006965A1">
        <w:rPr>
          <w:rFonts w:ascii="Times New Roman" w:hAnsi="Times New Roman"/>
          <w:sz w:val="28"/>
          <w:szCs w:val="28"/>
        </w:rPr>
        <w:t>подготовительном этапе</w:t>
      </w:r>
      <w:r>
        <w:rPr>
          <w:rFonts w:ascii="Times New Roman" w:hAnsi="Times New Roman"/>
          <w:sz w:val="28"/>
          <w:szCs w:val="28"/>
        </w:rPr>
        <w:t xml:space="preserve"> урока, на две группы:</w:t>
      </w:r>
      <w:r w:rsidR="00B146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компенсирующие  </w:t>
      </w:r>
      <w:proofErr w:type="spellStart"/>
      <w:r>
        <w:rPr>
          <w:rFonts w:ascii="Times New Roman" w:hAnsi="Times New Roman"/>
          <w:sz w:val="28"/>
          <w:szCs w:val="28"/>
        </w:rPr>
        <w:t>несформированность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 типа  правильной  читательской  деятельности (беседа учителя с детьми, рассказ учителя,  словарная   работа);</w:t>
      </w:r>
      <w:r w:rsidR="00B146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формирующие тип правильной читательской деятельности (предварительное рассматривание  иллюстраций,  работа  с  названием  произведения, выделение</w:t>
      </w:r>
      <w:r w:rsidR="00B1460D">
        <w:rPr>
          <w:rFonts w:ascii="Times New Roman" w:hAnsi="Times New Roman"/>
          <w:sz w:val="28"/>
          <w:szCs w:val="28"/>
        </w:rPr>
        <w:t xml:space="preserve"> из  текста ориентирующих  слов</w:t>
      </w:r>
      <w:r>
        <w:rPr>
          <w:rFonts w:ascii="Times New Roman" w:hAnsi="Times New Roman"/>
          <w:sz w:val="28"/>
          <w:szCs w:val="28"/>
        </w:rPr>
        <w:t>)</w:t>
      </w:r>
      <w:r w:rsidR="00B1460D">
        <w:rPr>
          <w:rFonts w:ascii="Times New Roman" w:hAnsi="Times New Roman"/>
          <w:sz w:val="28"/>
          <w:szCs w:val="28"/>
        </w:rPr>
        <w:t>.</w:t>
      </w:r>
      <w:proofErr w:type="gramEnd"/>
    </w:p>
    <w:p w:rsidR="00D147CE" w:rsidRPr="006965A1" w:rsidRDefault="00B1460D" w:rsidP="00D147CE">
      <w:pPr>
        <w:shd w:val="clear" w:color="auto" w:fill="FFFFFF"/>
        <w:spacing w:after="0" w:line="24" w:lineRule="atLeast"/>
        <w:ind w:firstLine="680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Первостепенный </w:t>
      </w:r>
      <w:r w:rsidR="00D147CE" w:rsidRPr="006965A1">
        <w:rPr>
          <w:rFonts w:ascii="Times New Roman" w:hAnsi="Times New Roman"/>
          <w:sz w:val="28"/>
          <w:szCs w:val="28"/>
          <w:shd w:val="clear" w:color="auto" w:fill="FFFFFF"/>
        </w:rPr>
        <w:t xml:space="preserve">прием </w:t>
      </w:r>
      <w:r w:rsidR="002A12FC">
        <w:rPr>
          <w:rFonts w:ascii="Times New Roman" w:hAnsi="Times New Roman"/>
          <w:sz w:val="28"/>
          <w:szCs w:val="28"/>
          <w:shd w:val="clear" w:color="auto" w:fill="FFFFFF"/>
        </w:rPr>
        <w:t>обучению пересказу</w:t>
      </w:r>
      <w:r w:rsidR="00D147C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D147CE" w:rsidRPr="006965A1">
        <w:rPr>
          <w:rFonts w:ascii="Times New Roman" w:hAnsi="Times New Roman"/>
          <w:sz w:val="28"/>
          <w:szCs w:val="28"/>
          <w:shd w:val="clear" w:color="auto" w:fill="FFFFFF"/>
        </w:rPr>
        <w:t xml:space="preserve"> образ</w:t>
      </w:r>
      <w:r>
        <w:rPr>
          <w:rFonts w:ascii="Times New Roman" w:hAnsi="Times New Roman"/>
          <w:sz w:val="28"/>
          <w:szCs w:val="28"/>
          <w:shd w:val="clear" w:color="auto" w:fill="FFFFFF"/>
        </w:rPr>
        <w:t>цовое</w:t>
      </w:r>
      <w:r w:rsidR="00D147CE" w:rsidRPr="006965A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про</w:t>
      </w:r>
      <w:r w:rsidR="00D147CE" w:rsidRPr="006965A1">
        <w:rPr>
          <w:rFonts w:ascii="Times New Roman" w:hAnsi="Times New Roman"/>
          <w:sz w:val="28"/>
          <w:szCs w:val="28"/>
          <w:shd w:val="clear" w:color="auto" w:fill="FFFFFF"/>
        </w:rPr>
        <w:t>чтени</w:t>
      </w:r>
      <w:r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D147CE" w:rsidRPr="006965A1">
        <w:rPr>
          <w:rFonts w:ascii="Times New Roman" w:hAnsi="Times New Roman"/>
          <w:sz w:val="28"/>
          <w:szCs w:val="28"/>
          <w:shd w:val="clear" w:color="auto" w:fill="FFFFFF"/>
        </w:rPr>
        <w:t xml:space="preserve"> произведения. Он сопровождается выборочным чтением наиболее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важных </w:t>
      </w:r>
      <w:r w:rsidR="00D147CE" w:rsidRPr="006965A1">
        <w:rPr>
          <w:rFonts w:ascii="Times New Roman" w:hAnsi="Times New Roman"/>
          <w:sz w:val="28"/>
          <w:szCs w:val="28"/>
          <w:shd w:val="clear" w:color="auto" w:fill="FFFFFF"/>
        </w:rPr>
        <w:t xml:space="preserve"> или </w:t>
      </w:r>
      <w:r>
        <w:rPr>
          <w:rFonts w:ascii="Times New Roman" w:hAnsi="Times New Roman"/>
          <w:sz w:val="28"/>
          <w:szCs w:val="28"/>
          <w:shd w:val="clear" w:color="auto" w:fill="FFFFFF"/>
        </w:rPr>
        <w:t>сложных</w:t>
      </w:r>
      <w:r w:rsidR="00D147CE" w:rsidRPr="006965A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1007A">
        <w:rPr>
          <w:rFonts w:ascii="Times New Roman" w:hAnsi="Times New Roman"/>
          <w:sz w:val="28"/>
          <w:szCs w:val="28"/>
          <w:shd w:val="clear" w:color="auto" w:fill="FFFFFF"/>
        </w:rPr>
        <w:t>фрагментов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текста</w:t>
      </w:r>
      <w:r w:rsidR="00D147CE" w:rsidRPr="006965A1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31007A">
        <w:rPr>
          <w:rFonts w:ascii="Times New Roman" w:hAnsi="Times New Roman"/>
          <w:sz w:val="28"/>
          <w:szCs w:val="28"/>
          <w:shd w:val="clear" w:color="auto" w:fill="FFFFFF"/>
        </w:rPr>
        <w:t>Очень важное</w:t>
      </w:r>
      <w:r w:rsidR="00D147CE" w:rsidRPr="006965A1">
        <w:rPr>
          <w:rFonts w:ascii="Times New Roman" w:hAnsi="Times New Roman"/>
          <w:sz w:val="28"/>
          <w:szCs w:val="28"/>
          <w:shd w:val="clear" w:color="auto" w:fill="FFFFFF"/>
        </w:rPr>
        <w:t xml:space="preserve"> место занимаю</w:t>
      </w:r>
      <w:r w:rsidR="0031007A">
        <w:rPr>
          <w:rFonts w:ascii="Times New Roman" w:hAnsi="Times New Roman"/>
          <w:sz w:val="28"/>
          <w:szCs w:val="28"/>
          <w:shd w:val="clear" w:color="auto" w:fill="FFFFFF"/>
        </w:rPr>
        <w:t>т упражнения —</w:t>
      </w:r>
      <w:r w:rsidR="00D147CE" w:rsidRPr="006965A1">
        <w:rPr>
          <w:rFonts w:ascii="Times New Roman" w:hAnsi="Times New Roman"/>
          <w:sz w:val="28"/>
          <w:szCs w:val="28"/>
          <w:shd w:val="clear" w:color="auto" w:fill="FFFFFF"/>
        </w:rPr>
        <w:t xml:space="preserve"> повторения </w:t>
      </w:r>
      <w:r w:rsidR="0031007A">
        <w:rPr>
          <w:rFonts w:ascii="Times New Roman" w:hAnsi="Times New Roman"/>
          <w:sz w:val="28"/>
          <w:szCs w:val="28"/>
          <w:shd w:val="clear" w:color="auto" w:fill="FFFFFF"/>
        </w:rPr>
        <w:t xml:space="preserve">авторских </w:t>
      </w:r>
      <w:r w:rsidR="00D147CE" w:rsidRPr="006965A1">
        <w:rPr>
          <w:rFonts w:ascii="Times New Roman" w:hAnsi="Times New Roman"/>
          <w:sz w:val="28"/>
          <w:szCs w:val="28"/>
          <w:shd w:val="clear" w:color="auto" w:fill="FFFFFF"/>
        </w:rPr>
        <w:t xml:space="preserve">слов и фраз, </w:t>
      </w:r>
      <w:r w:rsidR="0031007A">
        <w:rPr>
          <w:rFonts w:ascii="Times New Roman" w:hAnsi="Times New Roman"/>
          <w:sz w:val="28"/>
          <w:szCs w:val="28"/>
          <w:shd w:val="clear" w:color="auto" w:fill="FFFFFF"/>
        </w:rPr>
        <w:t xml:space="preserve">анализ </w:t>
      </w:r>
      <w:r w:rsidR="00D147CE" w:rsidRPr="006965A1">
        <w:rPr>
          <w:rFonts w:ascii="Times New Roman" w:hAnsi="Times New Roman"/>
          <w:sz w:val="28"/>
          <w:szCs w:val="28"/>
          <w:shd w:val="clear" w:color="auto" w:fill="FFFFFF"/>
        </w:rPr>
        <w:t>вариант</w:t>
      </w:r>
      <w:r w:rsidR="0031007A">
        <w:rPr>
          <w:rFonts w:ascii="Times New Roman" w:hAnsi="Times New Roman"/>
          <w:sz w:val="28"/>
          <w:szCs w:val="28"/>
          <w:shd w:val="clear" w:color="auto" w:fill="FFFFFF"/>
        </w:rPr>
        <w:t>ов</w:t>
      </w:r>
      <w:r w:rsidR="00D147CE" w:rsidRPr="006965A1">
        <w:rPr>
          <w:rFonts w:ascii="Times New Roman" w:hAnsi="Times New Roman"/>
          <w:sz w:val="28"/>
          <w:szCs w:val="28"/>
          <w:shd w:val="clear" w:color="auto" w:fill="FFFFFF"/>
        </w:rPr>
        <w:t xml:space="preserve"> произн</w:t>
      </w:r>
      <w:r w:rsidR="0031007A">
        <w:rPr>
          <w:rFonts w:ascii="Times New Roman" w:hAnsi="Times New Roman"/>
          <w:sz w:val="28"/>
          <w:szCs w:val="28"/>
          <w:shd w:val="clear" w:color="auto" w:fill="FFFFFF"/>
        </w:rPr>
        <w:t>ошения</w:t>
      </w:r>
      <w:r w:rsidR="00D147CE" w:rsidRPr="006965A1">
        <w:rPr>
          <w:rFonts w:ascii="Times New Roman" w:hAnsi="Times New Roman"/>
          <w:sz w:val="28"/>
          <w:szCs w:val="28"/>
          <w:shd w:val="clear" w:color="auto" w:fill="FFFFFF"/>
        </w:rPr>
        <w:t>, выбор наиболее подходяще</w:t>
      </w:r>
      <w:r w:rsidR="0031007A">
        <w:rPr>
          <w:rFonts w:ascii="Times New Roman" w:hAnsi="Times New Roman"/>
          <w:sz w:val="28"/>
          <w:szCs w:val="28"/>
          <w:shd w:val="clear" w:color="auto" w:fill="FFFFFF"/>
        </w:rPr>
        <w:t>го</w:t>
      </w:r>
      <w:r w:rsidR="00D147CE" w:rsidRPr="006965A1">
        <w:rPr>
          <w:rFonts w:ascii="Times New Roman" w:hAnsi="Times New Roman"/>
          <w:sz w:val="28"/>
          <w:szCs w:val="28"/>
          <w:shd w:val="clear" w:color="auto" w:fill="FFFFFF"/>
        </w:rPr>
        <w:t xml:space="preserve"> интонаци</w:t>
      </w:r>
      <w:r w:rsidR="0031007A">
        <w:rPr>
          <w:rFonts w:ascii="Times New Roman" w:hAnsi="Times New Roman"/>
          <w:sz w:val="28"/>
          <w:szCs w:val="28"/>
          <w:shd w:val="clear" w:color="auto" w:fill="FFFFFF"/>
        </w:rPr>
        <w:t>онного рисунка</w:t>
      </w:r>
      <w:r w:rsidR="00D147CE" w:rsidRPr="006965A1">
        <w:rPr>
          <w:rFonts w:ascii="Times New Roman" w:hAnsi="Times New Roman"/>
          <w:sz w:val="28"/>
          <w:szCs w:val="28"/>
          <w:shd w:val="clear" w:color="auto" w:fill="FFFFFF"/>
        </w:rPr>
        <w:t xml:space="preserve"> и др. </w:t>
      </w:r>
      <w:r w:rsidR="0031007A">
        <w:rPr>
          <w:rFonts w:ascii="Times New Roman" w:hAnsi="Times New Roman"/>
          <w:sz w:val="28"/>
          <w:szCs w:val="28"/>
          <w:shd w:val="clear" w:color="auto" w:fill="FFFFFF"/>
        </w:rPr>
        <w:t xml:space="preserve">Важным приемом является </w:t>
      </w:r>
      <w:r w:rsidR="00D147CE" w:rsidRPr="006965A1">
        <w:rPr>
          <w:rFonts w:ascii="Times New Roman" w:hAnsi="Times New Roman"/>
          <w:sz w:val="28"/>
          <w:szCs w:val="28"/>
          <w:shd w:val="clear" w:color="auto" w:fill="FFFFFF"/>
        </w:rPr>
        <w:t xml:space="preserve"> обращени</w:t>
      </w:r>
      <w:r w:rsidR="0031007A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D147CE" w:rsidRPr="006965A1">
        <w:rPr>
          <w:rFonts w:ascii="Times New Roman" w:hAnsi="Times New Roman"/>
          <w:sz w:val="28"/>
          <w:szCs w:val="28"/>
          <w:shd w:val="clear" w:color="auto" w:fill="FFFFFF"/>
        </w:rPr>
        <w:t xml:space="preserve"> к личному опыту детей, </w:t>
      </w:r>
      <w:r w:rsidR="005A45D0">
        <w:rPr>
          <w:rFonts w:ascii="Times New Roman" w:hAnsi="Times New Roman"/>
          <w:sz w:val="28"/>
          <w:szCs w:val="28"/>
          <w:shd w:val="clear" w:color="auto" w:fill="FFFFFF"/>
        </w:rPr>
        <w:t>демонстрация</w:t>
      </w:r>
      <w:r w:rsidR="00D147CE" w:rsidRPr="006965A1">
        <w:rPr>
          <w:rFonts w:ascii="Times New Roman" w:hAnsi="Times New Roman"/>
          <w:sz w:val="28"/>
          <w:szCs w:val="28"/>
          <w:shd w:val="clear" w:color="auto" w:fill="FFFFFF"/>
        </w:rPr>
        <w:t xml:space="preserve"> наглядного материала — все это </w:t>
      </w:r>
      <w:r w:rsidR="005A45D0">
        <w:rPr>
          <w:rFonts w:ascii="Times New Roman" w:hAnsi="Times New Roman"/>
          <w:sz w:val="28"/>
          <w:szCs w:val="28"/>
          <w:shd w:val="clear" w:color="auto" w:fill="FFFFFF"/>
        </w:rPr>
        <w:t xml:space="preserve">помогает </w:t>
      </w:r>
      <w:r w:rsidR="00D147CE" w:rsidRPr="006965A1">
        <w:rPr>
          <w:rFonts w:ascii="Times New Roman" w:hAnsi="Times New Roman"/>
          <w:sz w:val="28"/>
          <w:szCs w:val="28"/>
          <w:shd w:val="clear" w:color="auto" w:fill="FFFFFF"/>
        </w:rPr>
        <w:t>уточн</w:t>
      </w:r>
      <w:r w:rsidR="005A45D0">
        <w:rPr>
          <w:rFonts w:ascii="Times New Roman" w:hAnsi="Times New Roman"/>
          <w:sz w:val="28"/>
          <w:szCs w:val="28"/>
          <w:shd w:val="clear" w:color="auto" w:fill="FFFFFF"/>
        </w:rPr>
        <w:t>ить</w:t>
      </w:r>
      <w:r w:rsidR="00D147CE" w:rsidRPr="006965A1">
        <w:rPr>
          <w:rFonts w:ascii="Times New Roman" w:hAnsi="Times New Roman"/>
          <w:sz w:val="28"/>
          <w:szCs w:val="28"/>
          <w:shd w:val="clear" w:color="auto" w:fill="FFFFFF"/>
        </w:rPr>
        <w:t xml:space="preserve"> идею произведения, созда</w:t>
      </w:r>
      <w:r w:rsidR="005A45D0">
        <w:rPr>
          <w:rFonts w:ascii="Times New Roman" w:hAnsi="Times New Roman"/>
          <w:sz w:val="28"/>
          <w:szCs w:val="28"/>
          <w:shd w:val="clear" w:color="auto" w:fill="FFFFFF"/>
        </w:rPr>
        <w:t>ть</w:t>
      </w:r>
      <w:r w:rsidR="00D147CE" w:rsidRPr="006965A1">
        <w:rPr>
          <w:rFonts w:ascii="Times New Roman" w:hAnsi="Times New Roman"/>
          <w:sz w:val="28"/>
          <w:szCs w:val="28"/>
          <w:shd w:val="clear" w:color="auto" w:fill="FFFFFF"/>
        </w:rPr>
        <w:t xml:space="preserve"> эмоциональный </w:t>
      </w:r>
      <w:r w:rsidR="005A45D0">
        <w:rPr>
          <w:rFonts w:ascii="Times New Roman" w:hAnsi="Times New Roman"/>
          <w:sz w:val="28"/>
          <w:szCs w:val="28"/>
          <w:shd w:val="clear" w:color="auto" w:fill="FFFFFF"/>
        </w:rPr>
        <w:t>настрой</w:t>
      </w:r>
      <w:r w:rsidR="00D147CE" w:rsidRPr="006965A1">
        <w:rPr>
          <w:rFonts w:ascii="Times New Roman" w:hAnsi="Times New Roman"/>
          <w:sz w:val="28"/>
          <w:szCs w:val="28"/>
          <w:shd w:val="clear" w:color="auto" w:fill="FFFFFF"/>
        </w:rPr>
        <w:t xml:space="preserve"> для </w:t>
      </w:r>
      <w:r w:rsidR="005A45D0">
        <w:rPr>
          <w:rFonts w:ascii="Times New Roman" w:hAnsi="Times New Roman"/>
          <w:sz w:val="28"/>
          <w:szCs w:val="28"/>
          <w:shd w:val="clear" w:color="auto" w:fill="FFFFFF"/>
        </w:rPr>
        <w:t>последующего</w:t>
      </w:r>
      <w:r w:rsidR="00D147CE" w:rsidRPr="006965A1">
        <w:rPr>
          <w:rFonts w:ascii="Times New Roman" w:hAnsi="Times New Roman"/>
          <w:sz w:val="28"/>
          <w:szCs w:val="28"/>
          <w:shd w:val="clear" w:color="auto" w:fill="FFFFFF"/>
        </w:rPr>
        <w:t xml:space="preserve"> пересказа.</w:t>
      </w:r>
    </w:p>
    <w:p w:rsidR="00D147CE" w:rsidRDefault="00D147CE" w:rsidP="00D147CE">
      <w:pPr>
        <w:widowControl w:val="0"/>
        <w:spacing w:after="0" w:line="24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 w:rsidRPr="006965A1">
        <w:rPr>
          <w:rFonts w:ascii="Times New Roman" w:hAnsi="Times New Roman"/>
          <w:sz w:val="28"/>
          <w:szCs w:val="28"/>
        </w:rPr>
        <w:t>Таким образом, пересказ является эффективным методом развития связной монологической речи у детей, представляет собой самостоятельное сложное умение, очень нужное в жизни, но которым не в одинаковой степени владеют даже взрослые люди. Этому умению надо учить, начиная с раннего возраста.</w:t>
      </w:r>
    </w:p>
    <w:p w:rsidR="00D147CE" w:rsidRPr="00233A9A" w:rsidRDefault="00D147CE" w:rsidP="00D147CE">
      <w:pPr>
        <w:pStyle w:val="a3"/>
        <w:spacing w:line="24" w:lineRule="atLeast"/>
        <w:ind w:firstLine="680"/>
        <w:jc w:val="right"/>
        <w:rPr>
          <w:i/>
          <w:sz w:val="28"/>
          <w:szCs w:val="28"/>
        </w:rPr>
      </w:pPr>
    </w:p>
    <w:sectPr w:rsidR="00D147CE" w:rsidRPr="00233A9A" w:rsidSect="00EF5FC8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825DA"/>
    <w:multiLevelType w:val="hybridMultilevel"/>
    <w:tmpl w:val="291471B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7CE"/>
    <w:rsid w:val="00065797"/>
    <w:rsid w:val="002A12FC"/>
    <w:rsid w:val="0031007A"/>
    <w:rsid w:val="005A45D0"/>
    <w:rsid w:val="009B71FC"/>
    <w:rsid w:val="00A37AF2"/>
    <w:rsid w:val="00AA4A97"/>
    <w:rsid w:val="00B1460D"/>
    <w:rsid w:val="00D147CE"/>
    <w:rsid w:val="00E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7C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47CE"/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"/>
    <w:link w:val="HTML0"/>
    <w:rsid w:val="00D147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147CE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7C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47CE"/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"/>
    <w:link w:val="HTML0"/>
    <w:rsid w:val="00D147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147C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AlinaSexy</dc:creator>
  <cp:lastModifiedBy>Алина</cp:lastModifiedBy>
  <cp:revision>2</cp:revision>
  <dcterms:created xsi:type="dcterms:W3CDTF">2023-08-02T17:36:00Z</dcterms:created>
  <dcterms:modified xsi:type="dcterms:W3CDTF">2023-08-02T17:36:00Z</dcterms:modified>
</cp:coreProperties>
</file>